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870EAC" w:rsidRDefault="00254C5F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 xml:space="preserve">Кафедра </w:t>
            </w:r>
            <w:r w:rsidR="007254DB">
              <w:rPr>
                <w:b/>
                <w:kern w:val="1"/>
                <w:u w:val="single"/>
                <w:lang w:eastAsia="ar-SA"/>
              </w:rPr>
              <w:t>Анестезиологии, реаниматологии, травматологии и ортопедии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</w:t>
      </w:r>
      <w:r w:rsidR="001B56E4">
        <w:rPr>
          <w:b/>
          <w:bCs/>
          <w:sz w:val="23"/>
          <w:szCs w:val="23"/>
        </w:rPr>
        <w:t>практики</w:t>
      </w:r>
      <w:r w:rsidR="00D870FA">
        <w:rPr>
          <w:b/>
          <w:bCs/>
          <w:sz w:val="23"/>
          <w:szCs w:val="23"/>
        </w:rPr>
        <w:t xml:space="preserve"> вариативной части</w:t>
      </w:r>
    </w:p>
    <w:p w:rsidR="00D94116" w:rsidRPr="00254C5F" w:rsidRDefault="00E6244D" w:rsidP="00692C45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Х</w:t>
      </w:r>
      <w:r w:rsidR="00FA6784">
        <w:rPr>
          <w:b/>
          <w:bCs/>
          <w:sz w:val="23"/>
          <w:szCs w:val="23"/>
          <w:u w:val="single"/>
        </w:rPr>
        <w:t>ирургия</w:t>
      </w:r>
    </w:p>
    <w:p w:rsidR="00692C45" w:rsidRPr="00254C5F" w:rsidRDefault="00692C45" w:rsidP="00692C45">
      <w:pPr>
        <w:pStyle w:val="Default"/>
        <w:jc w:val="center"/>
        <w:rPr>
          <w:sz w:val="23"/>
          <w:szCs w:val="23"/>
          <w:u w:val="single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254C5F" w:rsidRPr="00254C5F">
        <w:rPr>
          <w:b/>
          <w:bCs/>
          <w:sz w:val="23"/>
          <w:szCs w:val="23"/>
          <w:u w:val="single"/>
        </w:rPr>
        <w:t>31</w:t>
      </w:r>
      <w:r w:rsidRPr="00254C5F">
        <w:rPr>
          <w:b/>
          <w:bCs/>
          <w:iCs/>
          <w:sz w:val="23"/>
          <w:szCs w:val="23"/>
          <w:u w:val="single"/>
        </w:rPr>
        <w:t>.</w:t>
      </w:r>
      <w:r w:rsidR="00254C5F" w:rsidRPr="00254C5F">
        <w:rPr>
          <w:b/>
          <w:bCs/>
          <w:iCs/>
          <w:sz w:val="23"/>
          <w:szCs w:val="23"/>
          <w:u w:val="single"/>
        </w:rPr>
        <w:t>08</w:t>
      </w:r>
      <w:r w:rsidRPr="00254C5F">
        <w:rPr>
          <w:b/>
          <w:bCs/>
          <w:iCs/>
          <w:sz w:val="23"/>
          <w:szCs w:val="23"/>
          <w:u w:val="single"/>
        </w:rPr>
        <w:t>.</w:t>
      </w:r>
      <w:r w:rsidR="007254DB">
        <w:rPr>
          <w:b/>
          <w:bCs/>
          <w:iCs/>
          <w:sz w:val="23"/>
          <w:szCs w:val="23"/>
          <w:u w:val="single"/>
        </w:rPr>
        <w:t>66 Травматология и ортопедия</w:t>
      </w: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Tr="00E342B2">
        <w:trPr>
          <w:trHeight w:val="6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Pr="00E342B2" w:rsidRDefault="00D94116" w:rsidP="00E342B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702101" w:rsidP="00953F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</w:t>
            </w:r>
            <w:r w:rsidR="00254C5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9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953F83" w:rsidRDefault="00953F83" w:rsidP="007254DB">
            <w:pPr>
              <w:suppressAutoHyphens/>
              <w:spacing w:line="100" w:lineRule="atLeast"/>
              <w:ind w:firstLine="0"/>
              <w:jc w:val="both"/>
              <w:rPr>
                <w:rFonts w:eastAsia="Times New Roman" w:cs="Times New Roman"/>
                <w:kern w:val="1"/>
                <w:szCs w:val="24"/>
                <w:lang w:eastAsia="zh-CN"/>
              </w:rPr>
            </w:pPr>
            <w:r w:rsidRPr="00953F83">
              <w:rPr>
                <w:rFonts w:eastAsia="Times New Roman" w:cs="Times New Roman"/>
                <w:kern w:val="1"/>
                <w:szCs w:val="24"/>
                <w:lang w:eastAsia="zh-CN"/>
              </w:rPr>
              <w:t>закрепление теоретических знаний, развитие практических умений и навыков, полученных в процессе обучения клинического ординатора по специальности «</w:t>
            </w:r>
            <w:r w:rsidR="007254DB">
              <w:rPr>
                <w:rFonts w:eastAsia="Times New Roman" w:cs="Times New Roman"/>
                <w:kern w:val="1"/>
                <w:szCs w:val="24"/>
                <w:lang w:eastAsia="zh-CN"/>
              </w:rPr>
              <w:t>Травматология и ортопедия</w:t>
            </w:r>
            <w:r w:rsidRPr="00953F83">
              <w:rPr>
                <w:rFonts w:eastAsia="Times New Roman" w:cs="Times New Roman"/>
                <w:kern w:val="1"/>
                <w:szCs w:val="24"/>
                <w:lang w:eastAsia="zh-CN"/>
              </w:rPr>
              <w:t>», формирование профессиональных компетенций врача-специалиста, т.е. приобретение опыта в решении реальных профессиональных задач.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 w:rsidP="00E342B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 дисциплины в учебном плане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5F" w:rsidRPr="00254C5F" w:rsidRDefault="00953F83" w:rsidP="00254C5F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Блок 2</w:t>
            </w:r>
            <w:r w:rsidR="00E6244D">
              <w:rPr>
                <w:rFonts w:eastAsia="Calibri" w:cs="Times New Roman"/>
                <w:szCs w:val="24"/>
              </w:rPr>
              <w:t>, практики, вариативная часть</w:t>
            </w:r>
          </w:p>
          <w:p w:rsidR="00D94116" w:rsidRDefault="00D94116" w:rsidP="00254C5F">
            <w:pPr>
              <w:ind w:firstLine="0"/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730"/>
            </w:tblGrid>
            <w:tr w:rsidR="00D94116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254C5F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54C5F" w:rsidRPr="00953F83" w:rsidRDefault="00E6244D" w:rsidP="00953F83">
                  <w:pPr>
                    <w:spacing w:line="100" w:lineRule="atLeast"/>
                    <w:ind w:firstLine="0"/>
                    <w:rPr>
                      <w:rFonts w:eastAsia="Times New Roman" w:cs="Times New Roman"/>
                      <w:kern w:val="1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Для изучения дисциплины необходимы знания, умения и навыки, формируемые при обучении по основной образовательной программе специалитета по одной из специальностей: "Лечебное дело", "Педиатрия"</w:t>
                  </w:r>
                </w:p>
              </w:tc>
            </w:tr>
          </w:tbl>
          <w:p w:rsidR="00D94116" w:rsidRDefault="00D94116">
            <w:pPr>
              <w:ind w:firstLine="0"/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FE0F57" w:rsidRDefault="00D94116" w:rsidP="00FE0F5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254C5F" w:rsidRDefault="00E6244D" w:rsidP="00953F83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eastAsia="Times New Roman" w:cs="Times New Roman"/>
              </w:rPr>
              <w:t>Травматология и ортопедия, детская травматология и ортопедия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254C5F" w:rsidP="007254DB">
            <w:pPr>
              <w:ind w:firstLine="0"/>
            </w:pPr>
            <w:r w:rsidRPr="00254C5F">
              <w:t>УК-1</w:t>
            </w:r>
            <w:r w:rsidR="00953F83">
              <w:t xml:space="preserve">, </w:t>
            </w:r>
            <w:r w:rsidR="007254DB">
              <w:t xml:space="preserve">ПК-1, </w:t>
            </w:r>
            <w:r w:rsidR="00D76795">
              <w:t xml:space="preserve">ПК-5, </w:t>
            </w:r>
            <w:r w:rsidRPr="00254C5F">
              <w:t>ПК-</w:t>
            </w:r>
            <w:r w:rsidR="00E6244D">
              <w:t>6</w:t>
            </w:r>
            <w:bookmarkStart w:id="0" w:name="_GoBack"/>
            <w:bookmarkEnd w:id="0"/>
            <w:r w:rsidR="00D76795">
              <w:t xml:space="preserve">, </w:t>
            </w:r>
            <w:r w:rsidRPr="00254C5F">
              <w:t>ПК-8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E7" w:rsidRDefault="009079E7" w:rsidP="009079E7">
            <w:pPr>
              <w:pStyle w:val="a3"/>
              <w:ind w:firstLine="0"/>
            </w:pPr>
            <w:r>
              <w:t>РАЗДЕЛ 1.  Закрытая черепно-мозговая травма. Классификация, клиника, диагностика, принципы лечение</w:t>
            </w:r>
          </w:p>
          <w:p w:rsidR="009079E7" w:rsidRDefault="009079E7" w:rsidP="009079E7">
            <w:pPr>
              <w:pStyle w:val="a3"/>
              <w:ind w:firstLine="0"/>
            </w:pPr>
            <w:r>
              <w:t xml:space="preserve"> РАЗДЕЛ 2 Открытая черепно-мозговая травма. Классификация, клиника, диагностика, принципы лечения</w:t>
            </w:r>
          </w:p>
          <w:p w:rsidR="009079E7" w:rsidRDefault="009079E7" w:rsidP="009079E7">
            <w:pPr>
              <w:pStyle w:val="a3"/>
              <w:ind w:firstLine="0"/>
            </w:pPr>
            <w:r>
              <w:t>РАЗДЕЛ 3 Травматические повреждения периферической нервной системы. Классификация, клиника, диагностика, принципы лечения.</w:t>
            </w:r>
          </w:p>
          <w:p w:rsidR="009079E7" w:rsidRDefault="009079E7" w:rsidP="009079E7">
            <w:pPr>
              <w:pStyle w:val="a3"/>
              <w:ind w:firstLine="0"/>
            </w:pPr>
            <w:r>
              <w:t>РАЗДЕЛ 4 Травматические и дегенеративно-дистрофические поражения спинного мозга. Классификация, клиника, диагностика, принципы лечения.</w:t>
            </w:r>
          </w:p>
          <w:p w:rsidR="009079E7" w:rsidRDefault="009079E7" w:rsidP="009079E7">
            <w:pPr>
              <w:pStyle w:val="a3"/>
              <w:ind w:firstLine="0"/>
            </w:pPr>
            <w:r>
              <w:t>РАЗДЕЛ 5 Переломы костей черепа. Пластика дефектов свода черепа.  Клиника, диагностика, принципы лечения</w:t>
            </w:r>
          </w:p>
          <w:p w:rsidR="009079E7" w:rsidRDefault="009079E7" w:rsidP="009079E7">
            <w:pPr>
              <w:pStyle w:val="a3"/>
              <w:ind w:firstLine="0"/>
            </w:pPr>
            <w:r>
              <w:t>РАЗДЕЛ 6 Опухоли опухолеподобные заболевания центральной и периферической системы. Клиника, диагностика, принципы лечения</w:t>
            </w:r>
          </w:p>
          <w:p w:rsidR="009079E7" w:rsidRDefault="009079E7" w:rsidP="009079E7">
            <w:pPr>
              <w:pStyle w:val="a3"/>
              <w:ind w:firstLine="0"/>
            </w:pPr>
            <w:r>
              <w:t>РАЗДЕЛ 7 Дегенеративные повреждения позвоночного столба – протрузии, грыжи дисков</w:t>
            </w:r>
          </w:p>
          <w:p w:rsidR="00D94116" w:rsidRPr="00254C5F" w:rsidRDefault="009079E7" w:rsidP="00272AB3">
            <w:pPr>
              <w:pStyle w:val="a3"/>
              <w:ind w:firstLine="0"/>
              <w:jc w:val="left"/>
            </w:pPr>
            <w:r>
              <w:lastRenderedPageBreak/>
              <w:t>РАЗДЕЛ 8 Курирование больных, ведение медицинской документации, интерпретация основных и дополнительных методов диагностики и лечение нейрохирургической травмы и заболеваний.</w:t>
            </w:r>
          </w:p>
        </w:tc>
      </w:tr>
      <w:tr w:rsidR="00D94116" w:rsidTr="00953F83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 w:rsidP="00953F83">
            <w:pPr>
              <w:ind w:firstLine="0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8" w:rsidRPr="0089674C" w:rsidRDefault="00086D38" w:rsidP="00086D38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086D38" w:rsidRPr="0089674C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086D38" w:rsidRPr="0089674C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D94116" w:rsidRDefault="00086D38" w:rsidP="00086D38">
            <w:pPr>
              <w:pStyle w:val="a3"/>
              <w:spacing w:after="0"/>
              <w:ind w:left="109" w:firstLine="0"/>
              <w:jc w:val="left"/>
              <w:rPr>
                <w:b/>
                <w:szCs w:val="22"/>
              </w:rPr>
            </w:pPr>
            <w:r>
              <w:t xml:space="preserve">– </w:t>
            </w:r>
            <w:r w:rsidRPr="0089674C">
              <w:t>практическая.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 w:rsidP="00FE0F5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Форма промежуточного контроля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086D38" w:rsidP="00086D38">
            <w:pPr>
              <w:autoSpaceDE w:val="0"/>
              <w:autoSpaceDN w:val="0"/>
              <w:adjustRightInd w:val="0"/>
              <w:ind w:firstLine="0"/>
            </w:pPr>
            <w:r>
              <w:t>зачет</w:t>
            </w:r>
          </w:p>
        </w:tc>
      </w:tr>
    </w:tbl>
    <w:p w:rsidR="00692C45" w:rsidRDefault="00692C45" w:rsidP="00692C45"/>
    <w:sectPr w:rsidR="00692C45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A6E"/>
    <w:rsid w:val="00086D38"/>
    <w:rsid w:val="00117F74"/>
    <w:rsid w:val="001B56E4"/>
    <w:rsid w:val="00254C5F"/>
    <w:rsid w:val="00272AB3"/>
    <w:rsid w:val="00351472"/>
    <w:rsid w:val="00584FED"/>
    <w:rsid w:val="00692C45"/>
    <w:rsid w:val="00702101"/>
    <w:rsid w:val="007254DB"/>
    <w:rsid w:val="00846918"/>
    <w:rsid w:val="009079E7"/>
    <w:rsid w:val="00953F83"/>
    <w:rsid w:val="00A7102A"/>
    <w:rsid w:val="00AA59D5"/>
    <w:rsid w:val="00AC1FD0"/>
    <w:rsid w:val="00C17838"/>
    <w:rsid w:val="00D62A6E"/>
    <w:rsid w:val="00D76795"/>
    <w:rsid w:val="00D870FA"/>
    <w:rsid w:val="00D94116"/>
    <w:rsid w:val="00E342B2"/>
    <w:rsid w:val="00E6244D"/>
    <w:rsid w:val="00EE3F0D"/>
    <w:rsid w:val="00FA6784"/>
    <w:rsid w:val="00FE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DCC7"/>
  <w15:docId w15:val="{BE7B1167-04A8-4AA1-85B9-54B54E6B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86D38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User</cp:lastModifiedBy>
  <cp:revision>6</cp:revision>
  <dcterms:created xsi:type="dcterms:W3CDTF">2019-08-15T18:27:00Z</dcterms:created>
  <dcterms:modified xsi:type="dcterms:W3CDTF">2019-09-26T14:26:00Z</dcterms:modified>
</cp:coreProperties>
</file>