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B68A2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B68A2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24747E" w:rsidRPr="0024747E" w:rsidRDefault="0024747E" w:rsidP="0024747E">
      <w:pPr>
        <w:spacing w:line="240" w:lineRule="auto"/>
        <w:ind w:firstLine="0"/>
        <w:jc w:val="center"/>
        <w:rPr>
          <w:u w:val="single"/>
        </w:rPr>
      </w:pPr>
      <w:r w:rsidRPr="0024747E">
        <w:rPr>
          <w:b/>
          <w:u w:val="single"/>
        </w:rPr>
        <w:t>Б</w:t>
      </w:r>
      <w:proofErr w:type="gramStart"/>
      <w:r w:rsidRPr="0024747E">
        <w:rPr>
          <w:b/>
          <w:u w:val="single"/>
        </w:rPr>
        <w:t>1</w:t>
      </w:r>
      <w:proofErr w:type="gramEnd"/>
      <w:r w:rsidRPr="0024747E">
        <w:rPr>
          <w:b/>
          <w:u w:val="single"/>
        </w:rPr>
        <w:t>.Б.1.</w:t>
      </w:r>
      <w:r w:rsidRPr="0024747E">
        <w:rPr>
          <w:u w:val="single"/>
        </w:rPr>
        <w:t xml:space="preserve"> </w:t>
      </w:r>
      <w:r w:rsidR="009947BB">
        <w:rPr>
          <w:b/>
          <w:bCs/>
          <w:u w:val="single"/>
        </w:rPr>
        <w:t>Гастроэнтерология</w:t>
      </w:r>
    </w:p>
    <w:p w:rsidR="00B7213E" w:rsidRDefault="00B7213E" w:rsidP="006B68A2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6B68A2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9947BB">
        <w:rPr>
          <w:b/>
          <w:bCs/>
          <w:iCs/>
          <w:sz w:val="23"/>
        </w:rPr>
        <w:t>28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</w:t>
      </w:r>
      <w:r w:rsidR="009947BB">
        <w:rPr>
          <w:b/>
          <w:bCs/>
        </w:rPr>
        <w:t>Гастроэнтерология</w:t>
      </w:r>
      <w:r w:rsidR="00184F95" w:rsidRPr="00184F95">
        <w:rPr>
          <w:rFonts w:eastAsia="HiddenHorzOCR"/>
          <w:b/>
        </w:rPr>
        <w:t>»</w:t>
      </w:r>
    </w:p>
    <w:p w:rsidR="00184F95" w:rsidRPr="006B68A2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D94116" w:rsidP="002474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24747E" w:rsidRDefault="00D94116" w:rsidP="002474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>в часах / ЗЕ</w:t>
            </w:r>
          </w:p>
          <w:p w:rsidR="00D94116" w:rsidRPr="0024747E" w:rsidRDefault="00D94116" w:rsidP="0024747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24747E" w:rsidRDefault="009E36AC" w:rsidP="0024747E">
            <w:pPr>
              <w:pStyle w:val="Default"/>
              <w:rPr>
                <w:sz w:val="22"/>
                <w:szCs w:val="22"/>
              </w:rPr>
            </w:pPr>
          </w:p>
          <w:p w:rsidR="00D94116" w:rsidRPr="0024747E" w:rsidRDefault="0024747E" w:rsidP="0024747E">
            <w:pPr>
              <w:pStyle w:val="Defaul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1008</w:t>
            </w:r>
            <w:r w:rsidR="00D81583" w:rsidRPr="0024747E">
              <w:rPr>
                <w:sz w:val="22"/>
                <w:szCs w:val="22"/>
              </w:rPr>
              <w:t xml:space="preserve"> / </w:t>
            </w:r>
            <w:r w:rsidR="001551EE" w:rsidRPr="0024747E">
              <w:rPr>
                <w:sz w:val="22"/>
                <w:szCs w:val="22"/>
              </w:rPr>
              <w:t>2</w:t>
            </w:r>
            <w:r w:rsidRPr="0024747E">
              <w:rPr>
                <w:sz w:val="22"/>
                <w:szCs w:val="22"/>
              </w:rPr>
              <w:t>8</w:t>
            </w:r>
          </w:p>
        </w:tc>
      </w:tr>
      <w:tr w:rsidR="009947BB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 xml:space="preserve">Цель изучения </w:t>
            </w:r>
          </w:p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>дисциплины</w:t>
            </w:r>
          </w:p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B" w:rsidRPr="009947BB" w:rsidRDefault="009947BB" w:rsidP="009947BB">
            <w:pPr>
              <w:ind w:firstLine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</w:t>
            </w:r>
            <w:r w:rsidRPr="009947BB">
              <w:rPr>
                <w:sz w:val="22"/>
              </w:rPr>
              <w:t>одготовка квалифицированного спец</w:t>
            </w:r>
            <w:r w:rsidRPr="009947BB">
              <w:rPr>
                <w:sz w:val="22"/>
              </w:rPr>
              <w:t>и</w:t>
            </w:r>
            <w:r w:rsidRPr="009947BB">
              <w:rPr>
                <w:sz w:val="22"/>
              </w:rPr>
              <w:t xml:space="preserve">алиста врача-гастроэнтеролога, способного </w:t>
            </w:r>
            <w:r w:rsidRPr="009947BB">
              <w:rPr>
                <w:spacing w:val="-4"/>
                <w:sz w:val="22"/>
              </w:rPr>
              <w:t xml:space="preserve">и готового </w:t>
            </w:r>
            <w:r w:rsidRPr="009947BB">
              <w:rPr>
                <w:sz w:val="22"/>
              </w:rPr>
              <w:t>к самостоятельной профессиональной деятел</w:t>
            </w:r>
            <w:r w:rsidRPr="009947BB">
              <w:rPr>
                <w:sz w:val="22"/>
              </w:rPr>
              <w:t>ь</w:t>
            </w:r>
            <w:r w:rsidRPr="009947BB">
              <w:rPr>
                <w:sz w:val="22"/>
              </w:rPr>
              <w:t xml:space="preserve">ности при оказании 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специализированной медицинской помощи; уч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а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стии в оказании скорой медицинской помощи при состояниях, треб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у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ющих срочного мед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и</w:t>
            </w:r>
            <w:r w:rsidRPr="009947BB">
              <w:rPr>
                <w:rFonts w:eastAsia="Times New Roman"/>
                <w:bCs/>
                <w:color w:val="000000"/>
                <w:sz w:val="22"/>
                <w:lang w:eastAsia="ru-RU"/>
              </w:rPr>
              <w:t>цинского вмешательства</w:t>
            </w:r>
          </w:p>
        </w:tc>
      </w:tr>
      <w:tr w:rsidR="009947BB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 xml:space="preserve">Место дисциплины </w:t>
            </w:r>
          </w:p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>в учебном плане</w:t>
            </w:r>
          </w:p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B" w:rsidRPr="009947BB" w:rsidRDefault="009947BB" w:rsidP="009947BB">
            <w:pPr>
              <w:ind w:firstLine="0"/>
              <w:jc w:val="both"/>
              <w:rPr>
                <w:sz w:val="22"/>
              </w:rPr>
            </w:pPr>
            <w:r w:rsidRPr="009947BB">
              <w:rPr>
                <w:sz w:val="22"/>
              </w:rPr>
              <w:t>Блок 1. Базовая часть</w:t>
            </w:r>
          </w:p>
        </w:tc>
      </w:tr>
      <w:tr w:rsidR="009947BB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9947BB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Изучение дисциплины требует знания, </w:t>
                  </w:r>
                </w:p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proofErr w:type="gramStart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полученные</w:t>
                  </w:r>
                  <w:proofErr w:type="gramEnd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ранее при освоении дисциплин</w:t>
                  </w:r>
                </w:p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BB" w:rsidRPr="009947BB" w:rsidRDefault="009947BB" w:rsidP="009947BB">
            <w:pPr>
              <w:ind w:firstLine="0"/>
              <w:jc w:val="both"/>
              <w:rPr>
                <w:b/>
                <w:sz w:val="22"/>
              </w:rPr>
            </w:pPr>
            <w:r w:rsidRPr="009947BB">
              <w:rPr>
                <w:spacing w:val="-4"/>
                <w:sz w:val="22"/>
              </w:rPr>
              <w:t>Дисциплины специальности 31.05.01. «Лечебное дело»: Госп</w:t>
            </w:r>
            <w:r w:rsidRPr="009947BB">
              <w:rPr>
                <w:spacing w:val="-4"/>
                <w:sz w:val="22"/>
              </w:rPr>
              <w:t>и</w:t>
            </w:r>
            <w:r w:rsidRPr="009947BB">
              <w:rPr>
                <w:spacing w:val="-4"/>
                <w:sz w:val="22"/>
              </w:rPr>
              <w:t>тальная  терапия, Госпитальная хирургия, Поликлиническая терапия, Анестези</w:t>
            </w:r>
            <w:r w:rsidRPr="009947BB">
              <w:rPr>
                <w:spacing w:val="-4"/>
                <w:sz w:val="22"/>
              </w:rPr>
              <w:t>о</w:t>
            </w:r>
            <w:r w:rsidRPr="009947BB">
              <w:rPr>
                <w:spacing w:val="-4"/>
                <w:sz w:val="22"/>
              </w:rPr>
              <w:t>логия, реанимация, интенсивная терапия, Инфекционные боле</w:t>
            </w:r>
            <w:r w:rsidRPr="009947BB">
              <w:rPr>
                <w:spacing w:val="-4"/>
                <w:sz w:val="22"/>
              </w:rPr>
              <w:t>з</w:t>
            </w:r>
            <w:r w:rsidRPr="009947BB">
              <w:rPr>
                <w:spacing w:val="-4"/>
                <w:sz w:val="22"/>
              </w:rPr>
              <w:t>ни</w:t>
            </w:r>
          </w:p>
        </w:tc>
      </w:tr>
      <w:tr w:rsidR="009947BB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9947BB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Данная дисциплина необходима </w:t>
                  </w:r>
                  <w:proofErr w:type="gramStart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для</w:t>
                  </w:r>
                  <w:proofErr w:type="gramEnd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успешного освоения </w:t>
                  </w:r>
                </w:p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дисциплин</w:t>
                  </w:r>
                </w:p>
                <w:p w:rsidR="009947BB" w:rsidRPr="0024747E" w:rsidRDefault="009947BB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9947BB" w:rsidRPr="0024747E" w:rsidRDefault="009947BB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B" w:rsidRPr="009947BB" w:rsidRDefault="009947BB" w:rsidP="009947BB">
            <w:pPr>
              <w:ind w:firstLine="0"/>
              <w:jc w:val="both"/>
              <w:rPr>
                <w:sz w:val="22"/>
              </w:rPr>
            </w:pPr>
            <w:r w:rsidRPr="009947BB">
              <w:rPr>
                <w:color w:val="252525"/>
                <w:sz w:val="22"/>
              </w:rPr>
              <w:t>Практика «Гастроэнтерология», Практика «Инфекционные б</w:t>
            </w:r>
            <w:r w:rsidRPr="009947BB">
              <w:rPr>
                <w:color w:val="252525"/>
                <w:sz w:val="22"/>
              </w:rPr>
              <w:t>о</w:t>
            </w:r>
            <w:r w:rsidRPr="009947BB">
              <w:rPr>
                <w:color w:val="252525"/>
                <w:sz w:val="22"/>
              </w:rPr>
              <w:t xml:space="preserve">лезни» </w:t>
            </w:r>
          </w:p>
        </w:tc>
      </w:tr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9"/>
            </w:tblGrid>
            <w:tr w:rsidR="00D94116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51EE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D94116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компетенции</w:t>
                  </w:r>
                </w:p>
                <w:p w:rsidR="00D94116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24747E" w:rsidRDefault="00BE74F8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24747E" w:rsidP="0024747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sz w:val="22"/>
              </w:rPr>
              <w:t>УК-1, УК-2, ПК-1, ПК-2, ПК-4, ПК-5, ПК-6, ПК-8</w:t>
            </w:r>
          </w:p>
        </w:tc>
      </w:tr>
      <w:tr w:rsidR="00D94116" w:rsidRPr="009947BB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947BB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947BB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9947BB" w:rsidRDefault="00D94116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1. </w:t>
            </w:r>
            <w:r w:rsidRPr="009947BB">
              <w:rPr>
                <w:b/>
                <w:spacing w:val="-6"/>
                <w:sz w:val="22"/>
              </w:rPr>
              <w:t>Методы исследования органов пищеварения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>Тема 1. Клинические методы исследования гастроэнтерологических бол</w:t>
            </w:r>
            <w:r w:rsidRPr="009947BB">
              <w:rPr>
                <w:spacing w:val="-6"/>
                <w:sz w:val="22"/>
              </w:rPr>
              <w:t>ь</w:t>
            </w:r>
            <w:r w:rsidRPr="009947BB">
              <w:rPr>
                <w:spacing w:val="-6"/>
                <w:sz w:val="22"/>
              </w:rPr>
              <w:t>ных. Лабораторные методы и</w:t>
            </w:r>
            <w:r w:rsidRPr="009947BB">
              <w:rPr>
                <w:spacing w:val="-6"/>
                <w:sz w:val="22"/>
              </w:rPr>
              <w:t>с</w:t>
            </w:r>
            <w:r w:rsidRPr="009947BB">
              <w:rPr>
                <w:spacing w:val="-6"/>
                <w:sz w:val="22"/>
              </w:rPr>
              <w:t>следования в гастроэнтерологии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spacing w:val="-6"/>
                <w:sz w:val="22"/>
              </w:rPr>
            </w:pPr>
            <w:r w:rsidRPr="009947BB">
              <w:rPr>
                <w:spacing w:val="-6"/>
                <w:sz w:val="22"/>
              </w:rPr>
              <w:t>Тема 2.  Инструментальные и аппаратные методы исследования о</w:t>
            </w:r>
            <w:r w:rsidRPr="009947BB">
              <w:rPr>
                <w:spacing w:val="-6"/>
                <w:sz w:val="22"/>
              </w:rPr>
              <w:t>р</w:t>
            </w:r>
            <w:r w:rsidRPr="009947BB">
              <w:rPr>
                <w:spacing w:val="-6"/>
                <w:sz w:val="22"/>
              </w:rPr>
              <w:t>ганов пищеварения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2. </w:t>
            </w:r>
            <w:r w:rsidRPr="009947BB">
              <w:rPr>
                <w:b/>
                <w:spacing w:val="-4"/>
                <w:sz w:val="22"/>
              </w:rPr>
              <w:t>Болезни пищевода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3. Функциональные расстройства пищевода. </w:t>
            </w:r>
            <w:proofErr w:type="spellStart"/>
            <w:r w:rsidRPr="009947BB">
              <w:rPr>
                <w:spacing w:val="-6"/>
                <w:sz w:val="22"/>
              </w:rPr>
              <w:t>Ахалазия</w:t>
            </w:r>
            <w:proofErr w:type="spellEnd"/>
            <w:r w:rsidRPr="009947BB">
              <w:rPr>
                <w:spacing w:val="-6"/>
                <w:sz w:val="22"/>
              </w:rPr>
              <w:t xml:space="preserve"> </w:t>
            </w:r>
            <w:proofErr w:type="spellStart"/>
            <w:r w:rsidRPr="009947BB">
              <w:rPr>
                <w:spacing w:val="-6"/>
                <w:sz w:val="22"/>
              </w:rPr>
              <w:t>кардии</w:t>
            </w:r>
            <w:proofErr w:type="spellEnd"/>
            <w:r w:rsidRPr="009947BB">
              <w:rPr>
                <w:spacing w:val="-6"/>
                <w:sz w:val="22"/>
              </w:rPr>
              <w:t>. Д</w:t>
            </w:r>
            <w:r w:rsidRPr="009947BB">
              <w:rPr>
                <w:spacing w:val="-6"/>
                <w:sz w:val="22"/>
              </w:rPr>
              <w:t>и</w:t>
            </w:r>
            <w:r w:rsidRPr="009947BB">
              <w:rPr>
                <w:spacing w:val="-6"/>
                <w:sz w:val="22"/>
              </w:rPr>
              <w:t>вертикулы пищевода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4. </w:t>
            </w:r>
            <w:r>
              <w:rPr>
                <w:spacing w:val="-6"/>
                <w:sz w:val="22"/>
              </w:rPr>
              <w:t>ГЭРБ</w:t>
            </w:r>
            <w:r w:rsidRPr="009947BB">
              <w:rPr>
                <w:spacing w:val="-6"/>
                <w:sz w:val="22"/>
              </w:rPr>
              <w:t>. Грыжа пищ</w:t>
            </w:r>
            <w:r w:rsidRPr="009947BB">
              <w:rPr>
                <w:spacing w:val="-6"/>
                <w:sz w:val="22"/>
              </w:rPr>
              <w:t>е</w:t>
            </w:r>
            <w:r w:rsidRPr="009947BB">
              <w:rPr>
                <w:spacing w:val="-6"/>
                <w:sz w:val="22"/>
              </w:rPr>
              <w:t>водного отверстия диафрагмы.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3. </w:t>
            </w:r>
            <w:r w:rsidRPr="009947BB">
              <w:rPr>
                <w:b/>
                <w:spacing w:val="-4"/>
                <w:sz w:val="22"/>
              </w:rPr>
              <w:t>Болезни желудка и ДПК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5. </w:t>
            </w:r>
            <w:proofErr w:type="gramStart"/>
            <w:r w:rsidRPr="009947BB">
              <w:rPr>
                <w:spacing w:val="-6"/>
                <w:sz w:val="22"/>
              </w:rPr>
              <w:t>Функциональные</w:t>
            </w:r>
            <w:proofErr w:type="gramEnd"/>
            <w:r w:rsidRPr="009947BB">
              <w:rPr>
                <w:spacing w:val="-6"/>
                <w:sz w:val="22"/>
              </w:rPr>
              <w:t xml:space="preserve"> </w:t>
            </w:r>
            <w:proofErr w:type="spellStart"/>
            <w:r w:rsidRPr="009947BB">
              <w:rPr>
                <w:spacing w:val="-6"/>
                <w:sz w:val="22"/>
              </w:rPr>
              <w:t>расст-ройства</w:t>
            </w:r>
            <w:proofErr w:type="spellEnd"/>
            <w:r w:rsidRPr="009947BB">
              <w:rPr>
                <w:spacing w:val="-6"/>
                <w:sz w:val="22"/>
              </w:rPr>
              <w:t xml:space="preserve"> желудка. Острый гастрит. Хрон</w:t>
            </w:r>
            <w:r w:rsidRPr="009947BB">
              <w:rPr>
                <w:spacing w:val="-6"/>
                <w:sz w:val="22"/>
              </w:rPr>
              <w:t>и</w:t>
            </w:r>
            <w:r w:rsidRPr="009947BB">
              <w:rPr>
                <w:spacing w:val="-6"/>
                <w:sz w:val="22"/>
              </w:rPr>
              <w:t>ческий гастрит и дуоденит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>Тема 6. Язвенная болезнь желудка и двенадцатиперстной кишки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7. Болезни оперированного желудка (постгастрорезекционные и </w:t>
            </w:r>
            <w:proofErr w:type="spellStart"/>
            <w:r w:rsidRPr="009947BB">
              <w:rPr>
                <w:spacing w:val="-6"/>
                <w:sz w:val="22"/>
              </w:rPr>
              <w:t>п</w:t>
            </w:r>
            <w:r w:rsidRPr="009947BB">
              <w:rPr>
                <w:spacing w:val="-6"/>
                <w:sz w:val="22"/>
              </w:rPr>
              <w:t>о</w:t>
            </w:r>
            <w:r w:rsidRPr="009947BB">
              <w:rPr>
                <w:spacing w:val="-6"/>
                <w:sz w:val="22"/>
              </w:rPr>
              <w:t>стваготомические</w:t>
            </w:r>
            <w:proofErr w:type="spellEnd"/>
            <w:r w:rsidRPr="009947BB">
              <w:rPr>
                <w:spacing w:val="-6"/>
                <w:sz w:val="22"/>
              </w:rPr>
              <w:t xml:space="preserve"> расстройства). Ре</w:t>
            </w:r>
            <w:r w:rsidRPr="009947BB">
              <w:rPr>
                <w:spacing w:val="-6"/>
                <w:sz w:val="22"/>
              </w:rPr>
              <w:t>д</w:t>
            </w:r>
            <w:r w:rsidRPr="009947BB">
              <w:rPr>
                <w:spacing w:val="-6"/>
                <w:sz w:val="22"/>
              </w:rPr>
              <w:t>кие заболевания желудка и ДПК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4. </w:t>
            </w:r>
            <w:r w:rsidRPr="009947BB">
              <w:rPr>
                <w:b/>
                <w:spacing w:val="-4"/>
                <w:sz w:val="22"/>
              </w:rPr>
              <w:t>Болезни печени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8. Основные </w:t>
            </w:r>
            <w:proofErr w:type="spellStart"/>
            <w:r w:rsidRPr="009947BB">
              <w:rPr>
                <w:spacing w:val="-6"/>
                <w:sz w:val="22"/>
              </w:rPr>
              <w:t>гепатологические</w:t>
            </w:r>
            <w:proofErr w:type="spellEnd"/>
            <w:r w:rsidRPr="009947BB">
              <w:rPr>
                <w:spacing w:val="-6"/>
                <w:sz w:val="22"/>
              </w:rPr>
              <w:t xml:space="preserve"> синдромы. </w:t>
            </w:r>
            <w:proofErr w:type="spellStart"/>
            <w:r w:rsidRPr="009947BB">
              <w:rPr>
                <w:bCs/>
                <w:spacing w:val="-6"/>
                <w:sz w:val="22"/>
              </w:rPr>
              <w:t>Билиарный</w:t>
            </w:r>
            <w:proofErr w:type="spellEnd"/>
            <w:r w:rsidRPr="009947BB">
              <w:rPr>
                <w:bCs/>
                <w:spacing w:val="-6"/>
                <w:sz w:val="22"/>
              </w:rPr>
              <w:t xml:space="preserve"> цирроз печени. </w:t>
            </w:r>
            <w:r w:rsidRPr="009947BB">
              <w:rPr>
                <w:spacing w:val="-6"/>
                <w:sz w:val="22"/>
              </w:rPr>
              <w:t>Болезни накопления и энзимопатии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bCs/>
                <w:spacing w:val="-6"/>
                <w:sz w:val="22"/>
              </w:rPr>
              <w:t>Тема 9. Хронические гепатиты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bCs/>
                <w:spacing w:val="-6"/>
                <w:sz w:val="22"/>
              </w:rPr>
              <w:lastRenderedPageBreak/>
              <w:t>Тема 10. Цирроз печени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>Тема 11. Заболевания сосудов печени. Алкогольные поражения печени. П</w:t>
            </w:r>
            <w:r w:rsidRPr="009947BB">
              <w:rPr>
                <w:spacing w:val="-6"/>
                <w:sz w:val="22"/>
              </w:rPr>
              <w:t>о</w:t>
            </w:r>
            <w:r w:rsidRPr="009947BB">
              <w:rPr>
                <w:spacing w:val="-6"/>
                <w:sz w:val="22"/>
              </w:rPr>
              <w:t xml:space="preserve">ражения печени при болезнях </w:t>
            </w:r>
            <w:proofErr w:type="spellStart"/>
            <w:proofErr w:type="gramStart"/>
            <w:r w:rsidRPr="009947BB">
              <w:rPr>
                <w:spacing w:val="-6"/>
                <w:sz w:val="22"/>
              </w:rPr>
              <w:t>вну-тренних</w:t>
            </w:r>
            <w:proofErr w:type="spellEnd"/>
            <w:proofErr w:type="gramEnd"/>
            <w:r w:rsidRPr="009947BB">
              <w:rPr>
                <w:spacing w:val="-6"/>
                <w:sz w:val="22"/>
              </w:rPr>
              <w:t xml:space="preserve"> органов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5. </w:t>
            </w:r>
            <w:r w:rsidRPr="009947BB">
              <w:rPr>
                <w:b/>
                <w:spacing w:val="-4"/>
                <w:sz w:val="22"/>
              </w:rPr>
              <w:t xml:space="preserve">Болезни </w:t>
            </w:r>
            <w:proofErr w:type="gramStart"/>
            <w:r w:rsidRPr="009947BB">
              <w:rPr>
                <w:b/>
                <w:spacing w:val="-4"/>
                <w:sz w:val="22"/>
              </w:rPr>
              <w:t>желчного</w:t>
            </w:r>
            <w:proofErr w:type="gramEnd"/>
            <w:r w:rsidRPr="009947BB">
              <w:rPr>
                <w:b/>
                <w:spacing w:val="-4"/>
                <w:sz w:val="22"/>
              </w:rPr>
              <w:t xml:space="preserve"> </w:t>
            </w:r>
            <w:proofErr w:type="spellStart"/>
            <w:r w:rsidRPr="009947BB">
              <w:rPr>
                <w:b/>
                <w:spacing w:val="-4"/>
                <w:sz w:val="22"/>
              </w:rPr>
              <w:t>пузы-ря</w:t>
            </w:r>
            <w:proofErr w:type="spellEnd"/>
            <w:r w:rsidRPr="009947BB">
              <w:rPr>
                <w:b/>
                <w:spacing w:val="-4"/>
                <w:sz w:val="22"/>
              </w:rPr>
              <w:t xml:space="preserve"> и желчевыводящих путей, по</w:t>
            </w:r>
            <w:r w:rsidRPr="009947BB">
              <w:rPr>
                <w:b/>
                <w:spacing w:val="-4"/>
                <w:sz w:val="22"/>
              </w:rPr>
              <w:t>д</w:t>
            </w:r>
            <w:r w:rsidRPr="009947BB">
              <w:rPr>
                <w:b/>
                <w:spacing w:val="-4"/>
                <w:sz w:val="22"/>
              </w:rPr>
              <w:t>желудочной железы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>Тема 12. ДЖВП. Холециститы. Х</w:t>
            </w:r>
            <w:r w:rsidRPr="009947BB">
              <w:rPr>
                <w:spacing w:val="-6"/>
                <w:sz w:val="22"/>
              </w:rPr>
              <w:t>о</w:t>
            </w:r>
            <w:r w:rsidRPr="009947BB">
              <w:rPr>
                <w:spacing w:val="-6"/>
                <w:sz w:val="22"/>
              </w:rPr>
              <w:t>лангиты</w:t>
            </w:r>
          </w:p>
          <w:p w:rsidR="009947BB" w:rsidRPr="009947BB" w:rsidRDefault="009947BB" w:rsidP="009947BB">
            <w:pPr>
              <w:tabs>
                <w:tab w:val="left" w:pos="2340"/>
              </w:tabs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>Тема 13. Желчнокаменная болезнь. ПХЭС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14. Хронический панкреатит. </w:t>
            </w:r>
            <w:proofErr w:type="spellStart"/>
            <w:r w:rsidRPr="009947BB">
              <w:rPr>
                <w:spacing w:val="-6"/>
                <w:sz w:val="22"/>
              </w:rPr>
              <w:t>Муковисцидоз</w:t>
            </w:r>
            <w:proofErr w:type="spellEnd"/>
            <w:r w:rsidRPr="009947BB">
              <w:rPr>
                <w:spacing w:val="-6"/>
                <w:sz w:val="22"/>
              </w:rPr>
              <w:t>. Камни поджелудо</w:t>
            </w:r>
            <w:r w:rsidRPr="009947BB">
              <w:rPr>
                <w:spacing w:val="-6"/>
                <w:sz w:val="22"/>
              </w:rPr>
              <w:t>ч</w:t>
            </w:r>
            <w:r w:rsidRPr="009947BB">
              <w:rPr>
                <w:spacing w:val="-6"/>
                <w:sz w:val="22"/>
              </w:rPr>
              <w:t>ной железы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6. </w:t>
            </w:r>
            <w:r w:rsidRPr="009947BB">
              <w:rPr>
                <w:b/>
                <w:spacing w:val="-6"/>
                <w:sz w:val="22"/>
              </w:rPr>
              <w:t>Болезни кишечника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>Тема 15. Функциональные болезни кишечника. Болезни нарушенного вс</w:t>
            </w:r>
            <w:r w:rsidRPr="009947BB">
              <w:rPr>
                <w:color w:val="000000"/>
                <w:spacing w:val="-6"/>
                <w:sz w:val="22"/>
              </w:rPr>
              <w:t>а</w:t>
            </w:r>
            <w:r w:rsidRPr="009947BB">
              <w:rPr>
                <w:color w:val="000000"/>
                <w:spacing w:val="-6"/>
                <w:sz w:val="22"/>
              </w:rPr>
              <w:t xml:space="preserve">сывания, сосудистые заболевания тонкой кишки. </w:t>
            </w:r>
            <w:r w:rsidRPr="009947BB">
              <w:rPr>
                <w:spacing w:val="-6"/>
                <w:sz w:val="22"/>
              </w:rPr>
              <w:t xml:space="preserve">Синдром </w:t>
            </w:r>
            <w:proofErr w:type="spellStart"/>
            <w:r w:rsidRPr="009947BB">
              <w:rPr>
                <w:spacing w:val="-6"/>
                <w:sz w:val="22"/>
              </w:rPr>
              <w:t>мальабсорбции</w:t>
            </w:r>
            <w:proofErr w:type="spellEnd"/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 xml:space="preserve">Тема 16. Воспалительные заболевания толстой кишки. </w:t>
            </w:r>
          </w:p>
          <w:p w:rsidR="009947BB" w:rsidRPr="009947BB" w:rsidRDefault="009947BB" w:rsidP="009947BB">
            <w:pPr>
              <w:ind w:firstLine="0"/>
              <w:jc w:val="both"/>
              <w:rPr>
                <w:color w:val="000000"/>
                <w:spacing w:val="-6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>Тема 17. Другие колиты. Амилоидоз, специфические заболевания кише</w:t>
            </w:r>
            <w:r w:rsidRPr="009947BB">
              <w:rPr>
                <w:color w:val="000000"/>
                <w:spacing w:val="-6"/>
                <w:sz w:val="22"/>
              </w:rPr>
              <w:t>ч</w:t>
            </w:r>
            <w:r w:rsidRPr="009947BB">
              <w:rPr>
                <w:color w:val="000000"/>
                <w:spacing w:val="-6"/>
                <w:sz w:val="22"/>
              </w:rPr>
              <w:t>ника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color w:val="000000"/>
                <w:spacing w:val="-6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 xml:space="preserve">Тема 18. Аномалии развития толстой кишки, </w:t>
            </w:r>
            <w:proofErr w:type="spellStart"/>
            <w:r w:rsidRPr="009947BB">
              <w:rPr>
                <w:color w:val="000000"/>
                <w:spacing w:val="-6"/>
                <w:sz w:val="22"/>
              </w:rPr>
              <w:t>дивертикулез</w:t>
            </w:r>
            <w:proofErr w:type="spellEnd"/>
            <w:r w:rsidRPr="009947BB">
              <w:rPr>
                <w:color w:val="000000"/>
                <w:spacing w:val="-6"/>
                <w:sz w:val="22"/>
              </w:rPr>
              <w:t xml:space="preserve">. </w:t>
            </w:r>
            <w:proofErr w:type="spellStart"/>
            <w:r w:rsidRPr="009947BB">
              <w:rPr>
                <w:color w:val="000000"/>
                <w:spacing w:val="-6"/>
                <w:sz w:val="22"/>
              </w:rPr>
              <w:t>Дисбиоз</w:t>
            </w:r>
            <w:proofErr w:type="spellEnd"/>
            <w:r w:rsidRPr="009947BB">
              <w:rPr>
                <w:color w:val="000000"/>
                <w:spacing w:val="-6"/>
                <w:sz w:val="22"/>
              </w:rPr>
              <w:t xml:space="preserve"> к</w:t>
            </w:r>
            <w:r w:rsidRPr="009947BB">
              <w:rPr>
                <w:color w:val="000000"/>
                <w:spacing w:val="-6"/>
                <w:sz w:val="22"/>
              </w:rPr>
              <w:t>и</w:t>
            </w:r>
            <w:r w:rsidRPr="009947BB">
              <w:rPr>
                <w:color w:val="000000"/>
                <w:spacing w:val="-6"/>
                <w:sz w:val="22"/>
              </w:rPr>
              <w:t>шечника.</w:t>
            </w:r>
          </w:p>
          <w:p w:rsidR="009947BB" w:rsidRPr="009947BB" w:rsidRDefault="009947BB" w:rsidP="009947BB">
            <w:pPr>
              <w:ind w:firstLine="0"/>
              <w:jc w:val="both"/>
              <w:rPr>
                <w:color w:val="000000"/>
                <w:spacing w:val="-6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>Тема 19. Заболевания прямой кишки, заднего прохода, ануса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7. </w:t>
            </w:r>
            <w:r w:rsidRPr="009947BB">
              <w:rPr>
                <w:b/>
                <w:spacing w:val="-4"/>
                <w:sz w:val="22"/>
              </w:rPr>
              <w:t>Неотложные состояния в гастроэнтерологии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6"/>
                <w:sz w:val="22"/>
              </w:rPr>
              <w:t xml:space="preserve">Тема 20. Неотложные состояния при болезнях пищевода, </w:t>
            </w:r>
            <w:r w:rsidRPr="009947BB">
              <w:rPr>
                <w:color w:val="000000"/>
                <w:spacing w:val="-6"/>
                <w:sz w:val="22"/>
              </w:rPr>
              <w:t>желудка и ДПК, кишечника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>Тема 21. Неотложные состояния при болезнях печени, желчного п</w:t>
            </w:r>
            <w:r w:rsidRPr="009947BB">
              <w:rPr>
                <w:color w:val="000000"/>
                <w:spacing w:val="-6"/>
                <w:sz w:val="22"/>
              </w:rPr>
              <w:t>у</w:t>
            </w:r>
            <w:r w:rsidRPr="009947BB">
              <w:rPr>
                <w:color w:val="000000"/>
                <w:spacing w:val="-6"/>
                <w:sz w:val="22"/>
              </w:rPr>
              <w:t>зыря и желчевыводящих путей, поджелудочной железы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pacing w:val="-6"/>
                <w:sz w:val="22"/>
              </w:rPr>
              <w:t>Тема 22. Острые гастроинтестинальные кровотечения. Ущемле</w:t>
            </w:r>
            <w:r w:rsidRPr="009947BB">
              <w:rPr>
                <w:color w:val="000000"/>
                <w:spacing w:val="-6"/>
                <w:sz w:val="22"/>
              </w:rPr>
              <w:t>н</w:t>
            </w:r>
            <w:r w:rsidRPr="009947BB">
              <w:rPr>
                <w:color w:val="000000"/>
                <w:spacing w:val="-6"/>
                <w:sz w:val="22"/>
              </w:rPr>
              <w:t xml:space="preserve">ные </w:t>
            </w:r>
            <w:proofErr w:type="spellStart"/>
            <w:proofErr w:type="gramStart"/>
            <w:r w:rsidRPr="009947BB">
              <w:rPr>
                <w:color w:val="000000"/>
                <w:spacing w:val="-6"/>
                <w:sz w:val="22"/>
              </w:rPr>
              <w:t>гры-жи</w:t>
            </w:r>
            <w:proofErr w:type="spellEnd"/>
            <w:proofErr w:type="gramEnd"/>
            <w:r w:rsidRPr="009947BB">
              <w:rPr>
                <w:color w:val="000000"/>
                <w:spacing w:val="-6"/>
                <w:sz w:val="22"/>
              </w:rPr>
              <w:t>. Острые абдоминальные синдромы при заболеваниях других органов и систем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8. </w:t>
            </w:r>
            <w:r w:rsidRPr="009947BB">
              <w:rPr>
                <w:b/>
                <w:spacing w:val="-4"/>
                <w:sz w:val="22"/>
              </w:rPr>
              <w:t>Отдельные вопросы смежной патологии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pacing w:val="-4"/>
                <w:sz w:val="22"/>
              </w:rPr>
              <w:t xml:space="preserve">Тема 23. </w:t>
            </w:r>
            <w:r w:rsidRPr="009947BB">
              <w:rPr>
                <w:color w:val="000000"/>
                <w:sz w:val="22"/>
              </w:rPr>
              <w:t>Кишечные инфекции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color w:val="000000"/>
                <w:sz w:val="22"/>
              </w:rPr>
              <w:t>Тема 24. Гельминтозы. Пищевая аллергия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9947BB">
              <w:rPr>
                <w:rFonts w:eastAsia="Calibri" w:cs="Times New Roman"/>
                <w:b/>
                <w:sz w:val="22"/>
              </w:rPr>
              <w:t xml:space="preserve">Раздел 9. </w:t>
            </w:r>
            <w:r w:rsidRPr="009947BB">
              <w:rPr>
                <w:b/>
                <w:spacing w:val="-4"/>
                <w:sz w:val="22"/>
              </w:rPr>
              <w:t>Диетотерапия при боле</w:t>
            </w:r>
            <w:r w:rsidRPr="009947BB">
              <w:rPr>
                <w:b/>
                <w:spacing w:val="-4"/>
                <w:sz w:val="22"/>
              </w:rPr>
              <w:t>з</w:t>
            </w:r>
            <w:r w:rsidRPr="009947BB">
              <w:rPr>
                <w:b/>
                <w:spacing w:val="-4"/>
                <w:sz w:val="22"/>
              </w:rPr>
              <w:t>нях органов пищеварения</w:t>
            </w:r>
          </w:p>
          <w:p w:rsidR="009947BB" w:rsidRPr="009947BB" w:rsidRDefault="009947BB" w:rsidP="009947BB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9947BB">
              <w:rPr>
                <w:spacing w:val="-4"/>
                <w:sz w:val="22"/>
              </w:rPr>
              <w:t xml:space="preserve">Тема 25. Теория сбалансированного питания. </w:t>
            </w:r>
            <w:proofErr w:type="gramStart"/>
            <w:r w:rsidRPr="009947BB">
              <w:rPr>
                <w:spacing w:val="-4"/>
                <w:sz w:val="22"/>
              </w:rPr>
              <w:t>Строение, биолог</w:t>
            </w:r>
            <w:r w:rsidRPr="009947BB">
              <w:rPr>
                <w:spacing w:val="-4"/>
                <w:sz w:val="22"/>
              </w:rPr>
              <w:t>и</w:t>
            </w:r>
            <w:r w:rsidRPr="009947BB">
              <w:rPr>
                <w:spacing w:val="-4"/>
                <w:sz w:val="22"/>
              </w:rPr>
              <w:t>ческая роль важнейших нутриентов</w:t>
            </w:r>
            <w:proofErr w:type="gramEnd"/>
          </w:p>
          <w:p w:rsidR="00D94116" w:rsidRPr="009947BB" w:rsidRDefault="009947BB" w:rsidP="009947BB">
            <w:pPr>
              <w:ind w:right="-57" w:firstLine="0"/>
              <w:rPr>
                <w:rFonts w:cs="Times New Roman"/>
                <w:sz w:val="22"/>
              </w:rPr>
            </w:pPr>
            <w:r w:rsidRPr="009947BB">
              <w:rPr>
                <w:spacing w:val="-4"/>
                <w:sz w:val="22"/>
              </w:rPr>
              <w:t xml:space="preserve">Тема 26. Пищевые источники </w:t>
            </w:r>
            <w:proofErr w:type="gramStart"/>
            <w:r w:rsidRPr="009947BB">
              <w:rPr>
                <w:spacing w:val="-4"/>
                <w:sz w:val="22"/>
              </w:rPr>
              <w:t>важ</w:t>
            </w:r>
            <w:bookmarkStart w:id="0" w:name="_GoBack"/>
            <w:bookmarkEnd w:id="0"/>
            <w:r w:rsidRPr="009947BB">
              <w:rPr>
                <w:spacing w:val="-4"/>
                <w:sz w:val="22"/>
              </w:rPr>
              <w:t>нейших</w:t>
            </w:r>
            <w:proofErr w:type="gramEnd"/>
            <w:r w:rsidRPr="009947BB">
              <w:rPr>
                <w:spacing w:val="-4"/>
                <w:sz w:val="22"/>
              </w:rPr>
              <w:t xml:space="preserve"> нутриентов. Парент</w:t>
            </w:r>
            <w:r w:rsidRPr="009947BB">
              <w:rPr>
                <w:spacing w:val="-4"/>
                <w:sz w:val="22"/>
              </w:rPr>
              <w:t>е</w:t>
            </w:r>
            <w:r w:rsidRPr="009947BB">
              <w:rPr>
                <w:spacing w:val="-4"/>
                <w:sz w:val="22"/>
              </w:rPr>
              <w:t>ральное питание</w:t>
            </w:r>
          </w:p>
        </w:tc>
      </w:tr>
      <w:tr w:rsidR="00D94116" w:rsidRPr="0024747E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24747E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Виды учебной работы</w:t>
            </w: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A7102A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24747E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24747E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24747E" w:rsidRDefault="00B7213E" w:rsidP="0024747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24747E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24747E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24747E" w:rsidRDefault="00B7213E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 xml:space="preserve">-  </w:t>
            </w:r>
            <w:r w:rsidR="007D7B03" w:rsidRPr="0024747E">
              <w:rPr>
                <w:sz w:val="22"/>
                <w:szCs w:val="22"/>
              </w:rPr>
              <w:t>лекции;</w:t>
            </w:r>
          </w:p>
          <w:p w:rsidR="007D7B03" w:rsidRPr="0024747E" w:rsidRDefault="007D7B03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- практические занятия.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24747E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24747E">
              <w:rPr>
                <w:b/>
                <w:i/>
                <w:sz w:val="22"/>
                <w:szCs w:val="22"/>
              </w:rPr>
              <w:t xml:space="preserve"> (виды)</w:t>
            </w:r>
            <w:r w:rsidRPr="0024747E">
              <w:rPr>
                <w:b/>
                <w:i/>
                <w:sz w:val="22"/>
                <w:szCs w:val="22"/>
              </w:rPr>
              <w:t>: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 xml:space="preserve">-  </w:t>
            </w:r>
            <w:r w:rsidR="00471DAB" w:rsidRPr="0024747E">
              <w:rPr>
                <w:sz w:val="22"/>
                <w:szCs w:val="22"/>
              </w:rPr>
              <w:t>консультации</w:t>
            </w:r>
            <w:r w:rsidR="00184F95" w:rsidRPr="0024747E">
              <w:rPr>
                <w:sz w:val="22"/>
                <w:szCs w:val="22"/>
              </w:rPr>
              <w:t>.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24747E" w:rsidRDefault="00207231" w:rsidP="0024747E">
            <w:pPr>
              <w:pStyle w:val="TableParagraph"/>
              <w:tabs>
                <w:tab w:val="left" w:pos="294"/>
              </w:tabs>
              <w:ind w:left="0"/>
            </w:pPr>
            <w:r w:rsidRPr="0024747E">
              <w:t>- устная</w:t>
            </w:r>
            <w:r w:rsidR="00471DAB" w:rsidRPr="0024747E">
              <w:t>;</w:t>
            </w:r>
          </w:p>
          <w:p w:rsidR="00207231" w:rsidRPr="0024747E" w:rsidRDefault="00207231" w:rsidP="0024747E">
            <w:pPr>
              <w:pStyle w:val="TableParagraph"/>
              <w:tabs>
                <w:tab w:val="left" w:pos="291"/>
              </w:tabs>
              <w:ind w:left="0"/>
            </w:pPr>
            <w:r w:rsidRPr="0024747E">
              <w:t>- письменная</w:t>
            </w:r>
            <w:r w:rsidR="00471DAB" w:rsidRPr="0024747E">
              <w:t>;</w:t>
            </w:r>
          </w:p>
          <w:p w:rsidR="00D94116" w:rsidRPr="0024747E" w:rsidRDefault="00207231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- практическая</w:t>
            </w:r>
            <w:r w:rsidR="00184F95" w:rsidRPr="0024747E">
              <w:rPr>
                <w:sz w:val="22"/>
                <w:szCs w:val="22"/>
              </w:rPr>
              <w:t>.</w:t>
            </w:r>
          </w:p>
        </w:tc>
      </w:tr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D94116" w:rsidP="002474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4747E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24747E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24747E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24747E" w:rsidRDefault="00D94116" w:rsidP="002474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B7213E" w:rsidP="002474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sz w:val="22"/>
              </w:rPr>
              <w:t>Зачет</w:t>
            </w:r>
          </w:p>
        </w:tc>
      </w:tr>
    </w:tbl>
    <w:p w:rsidR="00117F74" w:rsidRPr="0070277C" w:rsidRDefault="00117F74" w:rsidP="006B68A2">
      <w:pPr>
        <w:rPr>
          <w:rFonts w:cs="Times New Roman"/>
          <w:sz w:val="22"/>
        </w:rPr>
      </w:pPr>
    </w:p>
    <w:sectPr w:rsidR="00117F74" w:rsidRPr="0070277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325B3"/>
    <w:rsid w:val="001551EE"/>
    <w:rsid w:val="00184F95"/>
    <w:rsid w:val="00207231"/>
    <w:rsid w:val="0024747E"/>
    <w:rsid w:val="00351472"/>
    <w:rsid w:val="003F0742"/>
    <w:rsid w:val="00471DAB"/>
    <w:rsid w:val="0047585F"/>
    <w:rsid w:val="00584FED"/>
    <w:rsid w:val="00692C45"/>
    <w:rsid w:val="00693115"/>
    <w:rsid w:val="006B68A2"/>
    <w:rsid w:val="0070277C"/>
    <w:rsid w:val="007421A5"/>
    <w:rsid w:val="007A6BDD"/>
    <w:rsid w:val="007D7B03"/>
    <w:rsid w:val="008B263F"/>
    <w:rsid w:val="008C32D0"/>
    <w:rsid w:val="009947BB"/>
    <w:rsid w:val="009E36AC"/>
    <w:rsid w:val="009E4637"/>
    <w:rsid w:val="00A30CA2"/>
    <w:rsid w:val="00A7102A"/>
    <w:rsid w:val="00AB1E9E"/>
    <w:rsid w:val="00B7213E"/>
    <w:rsid w:val="00BE74F8"/>
    <w:rsid w:val="00C00882"/>
    <w:rsid w:val="00C22845"/>
    <w:rsid w:val="00CB4F99"/>
    <w:rsid w:val="00D62A6E"/>
    <w:rsid w:val="00D81583"/>
    <w:rsid w:val="00D94116"/>
    <w:rsid w:val="00D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1"/>
    <w:rsid w:val="001551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1551EE"/>
    <w:pPr>
      <w:shd w:val="clear" w:color="auto" w:fill="FFFFFF"/>
      <w:spacing w:before="60" w:after="240" w:line="278" w:lineRule="exact"/>
      <w:ind w:hanging="980"/>
      <w:jc w:val="both"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1325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1"/>
    <w:rsid w:val="001551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1551EE"/>
    <w:pPr>
      <w:shd w:val="clear" w:color="auto" w:fill="FFFFFF"/>
      <w:spacing w:before="60" w:after="240" w:line="278" w:lineRule="exact"/>
      <w:ind w:hanging="980"/>
      <w:jc w:val="both"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132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29</cp:revision>
  <dcterms:created xsi:type="dcterms:W3CDTF">2019-06-04T06:12:00Z</dcterms:created>
  <dcterms:modified xsi:type="dcterms:W3CDTF">2019-06-14T20:47:00Z</dcterms:modified>
</cp:coreProperties>
</file>